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D70" w:rsidRPr="00A77106" w:rsidRDefault="00983BAA" w:rsidP="00A77106">
      <w:pPr>
        <w:jc w:val="center"/>
        <w:rPr>
          <w:rFonts w:ascii="Century Gothic" w:hAnsi="Century Gothic"/>
          <w:b/>
        </w:rPr>
      </w:pPr>
      <w:r w:rsidRPr="00A77106">
        <w:rPr>
          <w:rFonts w:ascii="Century Gothic" w:hAnsi="Century Gothic"/>
          <w:b/>
        </w:rPr>
        <w:t>Data Teams Agenda</w:t>
      </w:r>
    </w:p>
    <w:p w:rsidR="00983BAA" w:rsidRPr="00A77106" w:rsidRDefault="00293135" w:rsidP="00A77106">
      <w:pPr>
        <w:jc w:val="center"/>
        <w:rPr>
          <w:rFonts w:ascii="Century Gothic" w:hAnsi="Century Gothic"/>
          <w:b/>
        </w:rPr>
      </w:pPr>
      <w:r>
        <w:rPr>
          <w:rFonts w:ascii="Century Gothic" w:hAnsi="Century Gothic"/>
          <w:b/>
        </w:rPr>
        <w:t>October 4</w:t>
      </w:r>
      <w:r w:rsidR="00443209">
        <w:rPr>
          <w:rFonts w:ascii="Century Gothic" w:hAnsi="Century Gothic"/>
          <w:b/>
        </w:rPr>
        <w:t xml:space="preserve">, 2011 </w:t>
      </w:r>
    </w:p>
    <w:p w:rsidR="00637E73" w:rsidRPr="00637E73" w:rsidRDefault="00637E73" w:rsidP="007F70B2">
      <w:pPr>
        <w:rPr>
          <w:rFonts w:ascii="Century Gothic" w:hAnsi="Century Gothic"/>
        </w:rPr>
      </w:pPr>
    </w:p>
    <w:p w:rsidR="00637E73" w:rsidRDefault="007F70B2">
      <w:pPr>
        <w:rPr>
          <w:rFonts w:ascii="Century Gothic" w:hAnsi="Century Gothic"/>
          <w:b/>
        </w:rPr>
      </w:pPr>
      <w:r>
        <w:rPr>
          <w:rFonts w:ascii="Century Gothic" w:hAnsi="Century Gothic"/>
          <w:b/>
        </w:rPr>
        <w:t>4</w:t>
      </w:r>
      <w:r w:rsidRPr="007F70B2">
        <w:rPr>
          <w:rFonts w:ascii="Century Gothic" w:hAnsi="Century Gothic"/>
          <w:b/>
          <w:vertAlign w:val="superscript"/>
        </w:rPr>
        <w:t>th</w:t>
      </w:r>
      <w:r>
        <w:rPr>
          <w:rFonts w:ascii="Century Gothic" w:hAnsi="Century Gothic"/>
          <w:b/>
        </w:rPr>
        <w:t xml:space="preserve"> and </w:t>
      </w:r>
      <w:r w:rsidR="009A36BF" w:rsidRPr="00647A93">
        <w:rPr>
          <w:rFonts w:ascii="Century Gothic" w:hAnsi="Century Gothic"/>
          <w:b/>
        </w:rPr>
        <w:t>5</w:t>
      </w:r>
      <w:r w:rsidR="009A36BF" w:rsidRPr="00647A93">
        <w:rPr>
          <w:rFonts w:ascii="Century Gothic" w:hAnsi="Century Gothic"/>
          <w:b/>
          <w:vertAlign w:val="superscript"/>
        </w:rPr>
        <w:t>th</w:t>
      </w:r>
      <w:r w:rsidR="009A36BF" w:rsidRPr="00647A93">
        <w:rPr>
          <w:rFonts w:ascii="Century Gothic" w:hAnsi="Century Gothic"/>
          <w:b/>
        </w:rPr>
        <w:t xml:space="preserve"> grade</w:t>
      </w:r>
      <w:r>
        <w:rPr>
          <w:rFonts w:ascii="Century Gothic" w:hAnsi="Century Gothic"/>
        </w:rPr>
        <w:t xml:space="preserve">: </w:t>
      </w:r>
      <w:r w:rsidRPr="007F70B2">
        <w:rPr>
          <w:rFonts w:ascii="Century Gothic" w:hAnsi="Century Gothic"/>
          <w:b/>
        </w:rPr>
        <w:t>Barb and Don</w:t>
      </w:r>
      <w:r>
        <w:rPr>
          <w:rFonts w:ascii="Century Gothic" w:hAnsi="Century Gothic"/>
          <w:b/>
        </w:rPr>
        <w:t>:</w:t>
      </w:r>
      <w:r w:rsidR="00301AAA">
        <w:rPr>
          <w:rFonts w:ascii="Century Gothic" w:hAnsi="Century Gothic"/>
          <w:b/>
        </w:rPr>
        <w:t xml:space="preserve">  </w:t>
      </w:r>
    </w:p>
    <w:p w:rsidR="00293135" w:rsidRPr="00293135" w:rsidRDefault="00293135">
      <w:pPr>
        <w:rPr>
          <w:rFonts w:ascii="Century Gothic" w:hAnsi="Century Gothic"/>
        </w:rPr>
      </w:pPr>
      <w:r w:rsidRPr="00293135">
        <w:rPr>
          <w:rFonts w:ascii="Century Gothic" w:hAnsi="Century Gothic"/>
        </w:rPr>
        <w:t>Pre-assessment data</w:t>
      </w:r>
      <w:r>
        <w:rPr>
          <w:rFonts w:ascii="Century Gothic" w:hAnsi="Century Gothic"/>
        </w:rPr>
        <w:t xml:space="preserve"> from unit 2 </w:t>
      </w:r>
      <w:r w:rsidR="00476BC1">
        <w:rPr>
          <w:rFonts w:ascii="Century Gothic" w:hAnsi="Century Gothic"/>
        </w:rPr>
        <w:t xml:space="preserve">– Barb and Don looked at Unit 2 pre-assessment  and sort into piles based on achievement.  Nancy and Barb were able to examine assessment data and will adjust their plan based on the </w:t>
      </w:r>
      <w:r w:rsidR="00CB3E0D">
        <w:rPr>
          <w:rFonts w:ascii="Century Gothic" w:hAnsi="Century Gothic"/>
        </w:rPr>
        <w:t xml:space="preserve">data.  </w:t>
      </w:r>
    </w:p>
    <w:p w:rsidR="009A36BF" w:rsidRDefault="009A36BF">
      <w:pPr>
        <w:rPr>
          <w:rFonts w:ascii="Century Gothic" w:hAnsi="Century Gothic"/>
        </w:rPr>
      </w:pPr>
      <w:r w:rsidRPr="00647A93">
        <w:rPr>
          <w:rFonts w:ascii="Century Gothic" w:hAnsi="Century Gothic"/>
          <w:b/>
        </w:rPr>
        <w:t>3</w:t>
      </w:r>
      <w:r w:rsidRPr="00647A93">
        <w:rPr>
          <w:rFonts w:ascii="Century Gothic" w:hAnsi="Century Gothic"/>
          <w:b/>
          <w:vertAlign w:val="superscript"/>
        </w:rPr>
        <w:t>rd</w:t>
      </w:r>
      <w:r w:rsidRPr="00647A93">
        <w:rPr>
          <w:rFonts w:ascii="Century Gothic" w:hAnsi="Century Gothic"/>
          <w:b/>
        </w:rPr>
        <w:t xml:space="preserve"> </w:t>
      </w:r>
      <w:r w:rsidR="007F70B2">
        <w:rPr>
          <w:rFonts w:ascii="Century Gothic" w:hAnsi="Century Gothic"/>
          <w:b/>
        </w:rPr>
        <w:t xml:space="preserve">Grade: </w:t>
      </w:r>
      <w:r w:rsidRPr="00647A93">
        <w:rPr>
          <w:rFonts w:ascii="Century Gothic" w:hAnsi="Century Gothic"/>
          <w:b/>
        </w:rPr>
        <w:t>Lindsay</w:t>
      </w:r>
      <w:r w:rsidR="007F70B2">
        <w:rPr>
          <w:rFonts w:ascii="Century Gothic" w:hAnsi="Century Gothic"/>
          <w:b/>
        </w:rPr>
        <w:t xml:space="preserve"> and Kendra:</w:t>
      </w:r>
      <w:r>
        <w:rPr>
          <w:rFonts w:ascii="Century Gothic" w:hAnsi="Century Gothic"/>
        </w:rPr>
        <w:t xml:space="preserve">  </w:t>
      </w:r>
    </w:p>
    <w:p w:rsidR="007305D1" w:rsidRDefault="002C54B7">
      <w:pPr>
        <w:rPr>
          <w:rFonts w:ascii="Century Gothic" w:hAnsi="Century Gothic"/>
        </w:rPr>
      </w:pPr>
      <w:r>
        <w:rPr>
          <w:rFonts w:ascii="Century Gothic" w:hAnsi="Century Gothic"/>
        </w:rPr>
        <w:t xml:space="preserve">Look at </w:t>
      </w:r>
      <w:r w:rsidR="00476BC1">
        <w:rPr>
          <w:rFonts w:ascii="Century Gothic" w:hAnsi="Century Gothic"/>
        </w:rPr>
        <w:t>2</w:t>
      </w:r>
      <w:r w:rsidR="00476BC1" w:rsidRPr="00476BC1">
        <w:rPr>
          <w:rFonts w:ascii="Century Gothic" w:hAnsi="Century Gothic"/>
          <w:vertAlign w:val="superscript"/>
        </w:rPr>
        <w:t>nd</w:t>
      </w:r>
      <w:r w:rsidR="00476BC1">
        <w:rPr>
          <w:rFonts w:ascii="Century Gothic" w:hAnsi="Century Gothic"/>
        </w:rPr>
        <w:t xml:space="preserve"> stage of triops life and analyzed what the kids need… Lindsay put them in piles of </w:t>
      </w:r>
      <w:r w:rsidR="00CB3E0D">
        <w:rPr>
          <w:rFonts w:ascii="Century Gothic" w:hAnsi="Century Gothic"/>
        </w:rPr>
        <w:t xml:space="preserve">to work on instructional decisions. </w:t>
      </w:r>
      <w:r w:rsidR="00476BC1">
        <w:rPr>
          <w:rFonts w:ascii="Century Gothic" w:hAnsi="Century Gothic"/>
        </w:rPr>
        <w:t xml:space="preserve"> </w:t>
      </w:r>
    </w:p>
    <w:p w:rsidR="00B70239" w:rsidRDefault="00E30F7A">
      <w:pPr>
        <w:rPr>
          <w:rFonts w:ascii="Century Gothic" w:hAnsi="Century Gothic"/>
          <w:b/>
        </w:rPr>
      </w:pPr>
      <w:r w:rsidRPr="00647A93">
        <w:rPr>
          <w:rFonts w:ascii="Century Gothic" w:hAnsi="Century Gothic"/>
          <w:b/>
        </w:rPr>
        <w:t>1</w:t>
      </w:r>
      <w:r w:rsidRPr="00647A93">
        <w:rPr>
          <w:rFonts w:ascii="Century Gothic" w:hAnsi="Century Gothic"/>
          <w:b/>
          <w:vertAlign w:val="superscript"/>
        </w:rPr>
        <w:t>st</w:t>
      </w:r>
      <w:r w:rsidRPr="00647A93">
        <w:rPr>
          <w:rFonts w:ascii="Century Gothic" w:hAnsi="Century Gothic"/>
          <w:b/>
        </w:rPr>
        <w:t xml:space="preserve"> grad</w:t>
      </w:r>
      <w:r w:rsidR="00330246">
        <w:rPr>
          <w:rFonts w:ascii="Century Gothic" w:hAnsi="Century Gothic"/>
          <w:b/>
        </w:rPr>
        <w:t xml:space="preserve">e Mary Ellen </w:t>
      </w:r>
      <w:r w:rsidR="00B70239">
        <w:rPr>
          <w:rFonts w:ascii="Century Gothic" w:hAnsi="Century Gothic"/>
          <w:b/>
        </w:rPr>
        <w:t xml:space="preserve"> and Vicky </w:t>
      </w:r>
    </w:p>
    <w:p w:rsidR="007305D1" w:rsidRDefault="007305D1">
      <w:pPr>
        <w:rPr>
          <w:rFonts w:ascii="Century Gothic" w:hAnsi="Century Gothic"/>
        </w:rPr>
      </w:pPr>
      <w:r w:rsidRPr="007305D1">
        <w:rPr>
          <w:rFonts w:ascii="Century Gothic" w:hAnsi="Century Gothic"/>
        </w:rPr>
        <w:t xml:space="preserve">We will look at pre-assessment data from Unit 2 </w:t>
      </w:r>
    </w:p>
    <w:p w:rsidR="006B65DC" w:rsidRDefault="006B65DC">
      <w:pPr>
        <w:rPr>
          <w:rFonts w:ascii="Century Gothic" w:hAnsi="Century Gothic"/>
        </w:rPr>
      </w:pPr>
      <w:r>
        <w:rPr>
          <w:rFonts w:ascii="Century Gothic" w:hAnsi="Century Gothic"/>
        </w:rPr>
        <w:t xml:space="preserve">Looked at </w:t>
      </w:r>
      <w:r w:rsidR="00913348">
        <w:rPr>
          <w:rFonts w:ascii="Century Gothic" w:hAnsi="Century Gothic"/>
        </w:rPr>
        <w:t>Unit 2 pre assessment data and divided into PP- P and U</w:t>
      </w:r>
    </w:p>
    <w:p w:rsidR="00913348" w:rsidRDefault="00906416">
      <w:pPr>
        <w:rPr>
          <w:rFonts w:ascii="Century Gothic" w:hAnsi="Century Gothic"/>
        </w:rPr>
      </w:pPr>
      <w:r>
        <w:rPr>
          <w:rFonts w:ascii="Century Gothic" w:hAnsi="Century Gothic"/>
        </w:rPr>
        <w:t xml:space="preserve">We looked at the unit plans to adjust based on pre-assessment data… and chose teaching points based on the information.  We need to be very explicit in our teaching to ensure kids understand that actions that demonstrate caring… we talked about the lessons and how they contribute to the teaching points and made sure we are teaching the MOST important things in the unit. Kids need to describe the community and how they demonstrate caring… always have the have the reason why…. </w:t>
      </w:r>
    </w:p>
    <w:p w:rsidR="00983BAA" w:rsidRDefault="00A413AC">
      <w:pPr>
        <w:rPr>
          <w:rFonts w:ascii="Century Gothic" w:hAnsi="Century Gothic"/>
          <w:b/>
        </w:rPr>
      </w:pPr>
      <w:r>
        <w:rPr>
          <w:rFonts w:ascii="Century Gothic" w:hAnsi="Century Gothic"/>
        </w:rPr>
        <w:t xml:space="preserve"> </w:t>
      </w:r>
      <w:r w:rsidR="00E30F7A" w:rsidRPr="00647A93">
        <w:rPr>
          <w:rFonts w:ascii="Century Gothic" w:hAnsi="Century Gothic"/>
          <w:b/>
        </w:rPr>
        <w:t>2</w:t>
      </w:r>
      <w:r w:rsidR="00E30F7A" w:rsidRPr="00647A93">
        <w:rPr>
          <w:rFonts w:ascii="Century Gothic" w:hAnsi="Century Gothic"/>
          <w:b/>
          <w:vertAlign w:val="superscript"/>
        </w:rPr>
        <w:t>nd</w:t>
      </w:r>
      <w:r w:rsidR="00E30F7A" w:rsidRPr="00647A93">
        <w:rPr>
          <w:rFonts w:ascii="Century Gothic" w:hAnsi="Century Gothic"/>
          <w:b/>
        </w:rPr>
        <w:t xml:space="preserve"> grade</w:t>
      </w:r>
      <w:r w:rsidR="007F70B2">
        <w:rPr>
          <w:rFonts w:ascii="Century Gothic" w:hAnsi="Century Gothic"/>
          <w:b/>
        </w:rPr>
        <w:t xml:space="preserve"> Ruth and Kelly</w:t>
      </w:r>
      <w:r w:rsidR="00254A0A">
        <w:rPr>
          <w:rFonts w:ascii="Century Gothic" w:hAnsi="Century Gothic"/>
          <w:b/>
        </w:rPr>
        <w:t xml:space="preserve"> </w:t>
      </w:r>
    </w:p>
    <w:p w:rsidR="00C3517F" w:rsidRDefault="00C3517F">
      <w:pPr>
        <w:rPr>
          <w:rFonts w:ascii="Century Gothic" w:hAnsi="Century Gothic"/>
        </w:rPr>
      </w:pPr>
      <w:r>
        <w:rPr>
          <w:rFonts w:ascii="Century Gothic" w:hAnsi="Century Gothic"/>
        </w:rPr>
        <w:t xml:space="preserve">We will look at pre-assessment data from unit 2 and analyze our progress towards meeting those standards. </w:t>
      </w:r>
    </w:p>
    <w:p w:rsidR="00254A0A" w:rsidRDefault="002B3FAA">
      <w:pPr>
        <w:rPr>
          <w:rFonts w:ascii="Century Gothic" w:hAnsi="Century Gothic"/>
        </w:rPr>
      </w:pPr>
      <w:r>
        <w:rPr>
          <w:rFonts w:ascii="Century Gothic" w:hAnsi="Century Gothic"/>
        </w:rPr>
        <w:t xml:space="preserve">Evaluated pre-assessments into P- PP and U </w:t>
      </w:r>
    </w:p>
    <w:p w:rsidR="001F5588" w:rsidRDefault="001F5588">
      <w:pPr>
        <w:rPr>
          <w:rFonts w:ascii="Century Gothic" w:hAnsi="Century Gothic"/>
        </w:rPr>
      </w:pPr>
      <w:r>
        <w:rPr>
          <w:rFonts w:ascii="Century Gothic" w:hAnsi="Century Gothic"/>
        </w:rPr>
        <w:t xml:space="preserve">We thought about implications for teaching and were thinking of a few lessons that needed to be really taught well, and maybe adding a few lessons about strong beginnings and endings. </w:t>
      </w:r>
    </w:p>
    <w:p w:rsidR="00C3517F" w:rsidRPr="00C3517F" w:rsidRDefault="00C3517F">
      <w:pPr>
        <w:rPr>
          <w:rFonts w:ascii="Century Gothic" w:hAnsi="Century Gothic"/>
        </w:rPr>
      </w:pPr>
    </w:p>
    <w:sectPr w:rsidR="00C3517F" w:rsidRPr="00C3517F" w:rsidSect="008B3D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83BAA"/>
    <w:rsid w:val="00026129"/>
    <w:rsid w:val="00030420"/>
    <w:rsid w:val="0003504F"/>
    <w:rsid w:val="000660C3"/>
    <w:rsid w:val="0006629E"/>
    <w:rsid w:val="00075339"/>
    <w:rsid w:val="000837FC"/>
    <w:rsid w:val="00083D5D"/>
    <w:rsid w:val="000945BF"/>
    <w:rsid w:val="000E2311"/>
    <w:rsid w:val="001044AC"/>
    <w:rsid w:val="001070EB"/>
    <w:rsid w:val="001B796C"/>
    <w:rsid w:val="001F5588"/>
    <w:rsid w:val="00207739"/>
    <w:rsid w:val="00234184"/>
    <w:rsid w:val="00254A0A"/>
    <w:rsid w:val="00293135"/>
    <w:rsid w:val="002B3FAA"/>
    <w:rsid w:val="002C54B7"/>
    <w:rsid w:val="002D2F86"/>
    <w:rsid w:val="003017DD"/>
    <w:rsid w:val="00301AAA"/>
    <w:rsid w:val="00315EC5"/>
    <w:rsid w:val="00330246"/>
    <w:rsid w:val="003D30BF"/>
    <w:rsid w:val="00443209"/>
    <w:rsid w:val="004743E1"/>
    <w:rsid w:val="00476BC1"/>
    <w:rsid w:val="00497983"/>
    <w:rsid w:val="004C665F"/>
    <w:rsid w:val="005157F8"/>
    <w:rsid w:val="00530A47"/>
    <w:rsid w:val="005326A5"/>
    <w:rsid w:val="0054333A"/>
    <w:rsid w:val="005819D1"/>
    <w:rsid w:val="005824BA"/>
    <w:rsid w:val="00637E73"/>
    <w:rsid w:val="00647A93"/>
    <w:rsid w:val="006B65DC"/>
    <w:rsid w:val="006D12A5"/>
    <w:rsid w:val="006D588E"/>
    <w:rsid w:val="00716DC7"/>
    <w:rsid w:val="007305D1"/>
    <w:rsid w:val="00732A09"/>
    <w:rsid w:val="007F70B2"/>
    <w:rsid w:val="008B3D70"/>
    <w:rsid w:val="008F09FA"/>
    <w:rsid w:val="008F2DC1"/>
    <w:rsid w:val="008F6DFB"/>
    <w:rsid w:val="009018C1"/>
    <w:rsid w:val="00906416"/>
    <w:rsid w:val="00913348"/>
    <w:rsid w:val="009259C4"/>
    <w:rsid w:val="00964DA0"/>
    <w:rsid w:val="009752B8"/>
    <w:rsid w:val="00983BAA"/>
    <w:rsid w:val="0098542B"/>
    <w:rsid w:val="009A36BF"/>
    <w:rsid w:val="009B3EE7"/>
    <w:rsid w:val="009C3655"/>
    <w:rsid w:val="009E20F3"/>
    <w:rsid w:val="00A02A9F"/>
    <w:rsid w:val="00A413AC"/>
    <w:rsid w:val="00A4336D"/>
    <w:rsid w:val="00A47A43"/>
    <w:rsid w:val="00A77106"/>
    <w:rsid w:val="00A92986"/>
    <w:rsid w:val="00AB5D40"/>
    <w:rsid w:val="00B70239"/>
    <w:rsid w:val="00BA063F"/>
    <w:rsid w:val="00BD3FB3"/>
    <w:rsid w:val="00BE713F"/>
    <w:rsid w:val="00C34D01"/>
    <w:rsid w:val="00C3517F"/>
    <w:rsid w:val="00C46B53"/>
    <w:rsid w:val="00C532B9"/>
    <w:rsid w:val="00C91F26"/>
    <w:rsid w:val="00CB3E0D"/>
    <w:rsid w:val="00CD2F3E"/>
    <w:rsid w:val="00CF3580"/>
    <w:rsid w:val="00DC68F5"/>
    <w:rsid w:val="00DE5AAC"/>
    <w:rsid w:val="00E125D4"/>
    <w:rsid w:val="00E2617A"/>
    <w:rsid w:val="00E30F7A"/>
    <w:rsid w:val="00E97D68"/>
    <w:rsid w:val="00EA2C13"/>
    <w:rsid w:val="00EF6F9A"/>
    <w:rsid w:val="00F16371"/>
    <w:rsid w:val="00F4731D"/>
    <w:rsid w:val="00FB5F63"/>
    <w:rsid w:val="00FD73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D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1</Pages>
  <Words>216</Words>
  <Characters>1237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DPS</Company>
  <LinksUpToDate>false</LinksUpToDate>
  <CharactersWithSpaces>1451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awhited</dc:creator>
  <cp:lastModifiedBy>awhited</cp:lastModifiedBy>
  <cp:revision>5</cp:revision>
  <cp:lastPrinted>2010-09-01T14:36:00Z</cp:lastPrinted>
  <dcterms:created xsi:type="dcterms:W3CDTF">2011-10-03T17:09:00Z</dcterms:created>
  <dcterms:modified xsi:type="dcterms:W3CDTF">2011-10-04T22:09:00Z</dcterms:modified>
</cp:coreProperties>
</file>